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4"/>
        <w:gridCol w:w="2046"/>
      </w:tblGrid>
      <w:tr w14:paraId="20C38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404" w:type="dxa"/>
            <w:vAlign w:val="center"/>
          </w:tcPr>
          <w:p w14:paraId="1F91931A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Dinkarrao K. Shinde Smarak Trust’s,</w:t>
            </w:r>
          </w:p>
          <w:p w14:paraId="2EC5113B">
            <w:pPr>
              <w:spacing w:after="0" w:line="240" w:lineRule="auto"/>
              <w:rPr>
                <w:rFonts w:ascii="Cooper Black" w:hAnsi="Cooper Black"/>
                <w:sz w:val="36"/>
                <w:szCs w:val="24"/>
              </w:rPr>
            </w:pPr>
            <w:r>
              <w:rPr>
                <w:rFonts w:ascii="Cooper Black" w:hAnsi="Cooper Black"/>
                <w:sz w:val="36"/>
                <w:szCs w:val="24"/>
              </w:rPr>
              <w:t>DR. A. D. SHINDE</w:t>
            </w:r>
          </w:p>
          <w:p w14:paraId="5932D488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</w:rPr>
              <w:t>INSTITUTE OF TECHNOLOGY</w:t>
            </w:r>
          </w:p>
          <w:p w14:paraId="0E1045EB">
            <w:pPr>
              <w:spacing w:after="0" w:line="240" w:lineRule="auto"/>
            </w:pPr>
            <w:r>
              <w:rPr>
                <w:rFonts w:ascii="Bookman Old Style" w:hAnsi="Bookman Old Style"/>
                <w:sz w:val="16"/>
              </w:rPr>
              <w:t>Approved by AICTE, Delhi, DTE Mumbai and Govt. of Maharashtra, Affiliated to MSBTE, Mumbai.</w:t>
            </w:r>
          </w:p>
        </w:tc>
        <w:tc>
          <w:tcPr>
            <w:tcW w:w="2046" w:type="dxa"/>
            <w:vAlign w:val="center"/>
          </w:tcPr>
          <w:p w14:paraId="2156FA0D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drawing>
                <wp:inline distT="0" distB="0" distL="114300" distR="114300">
                  <wp:extent cx="1155700" cy="1168400"/>
                  <wp:effectExtent l="0" t="0" r="6350" b="12700"/>
                  <wp:docPr id="1" name="Picture 1" descr="DADSIOT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ADSIOT Symbol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5C91E1">
      <w:pPr>
        <w:spacing w:after="0" w:line="240" w:lineRule="auto"/>
        <w:ind w:hanging="450"/>
        <w:jc w:val="both"/>
        <w:rPr>
          <w:rFonts w:asciiTheme="majorHAnsi" w:hAnsiTheme="majorHAnsi"/>
          <w:bCs/>
          <w:sz w:val="24"/>
          <w:szCs w:val="20"/>
        </w:rPr>
      </w:pPr>
      <w:r>
        <w:rPr>
          <w:rFonts w:asciiTheme="majorHAnsi" w:hAnsiTheme="majorHAnsi"/>
          <w:bCs/>
          <w:sz w:val="24"/>
          <w:szCs w:val="20"/>
        </w:rPr>
        <w:t>=========================================================================</w:t>
      </w:r>
    </w:p>
    <w:p w14:paraId="625529F8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  <w:highlight w:val="lightGray"/>
          <w:u w:val="single"/>
        </w:rPr>
      </w:pPr>
    </w:p>
    <w:p w14:paraId="78380900">
      <w:pPr>
        <w:spacing w:after="0" w:line="240" w:lineRule="auto"/>
        <w:jc w:val="center"/>
        <w:rPr>
          <w:rFonts w:eastAsia="Times New Roman" w:cs="Times New Roman" w:asciiTheme="majorHAnsi" w:hAnsiTheme="majorHAnsi"/>
          <w:b/>
          <w:bCs/>
          <w:color w:val="000000"/>
          <w:sz w:val="32"/>
          <w:szCs w:val="20"/>
        </w:rPr>
      </w:pPr>
      <w:r>
        <w:rPr>
          <w:rFonts w:ascii="Times New Roman" w:hAnsi="Times New Roman"/>
          <w:b/>
          <w:bCs/>
          <w:sz w:val="32"/>
          <w:szCs w:val="32"/>
          <w:highlight w:val="lightGray"/>
          <w:u w:val="single"/>
        </w:rPr>
        <w:t>DEPARTMENTAL TIME TABLE</w:t>
      </w:r>
    </w:p>
    <w:p w14:paraId="18BE3326">
      <w:pPr>
        <w:spacing w:after="0"/>
        <w:ind w:right="180"/>
        <w:rPr>
          <w:rFonts w:eastAsia="Times New Roman" w:cs="Times New Roman" w:asciiTheme="majorHAnsi" w:hAnsiTheme="majorHAnsi"/>
          <w:b/>
          <w:bCs/>
          <w:color w:val="000000"/>
          <w:sz w:val="28"/>
          <w:szCs w:val="20"/>
        </w:rPr>
      </w:pPr>
    </w:p>
    <w:tbl>
      <w:tblPr>
        <w:tblStyle w:val="5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1224"/>
        <w:gridCol w:w="2383"/>
        <w:gridCol w:w="2993"/>
      </w:tblGrid>
      <w:tr w14:paraId="22A8E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508" w:type="dxa"/>
            <w:vAlign w:val="center"/>
          </w:tcPr>
          <w:p w14:paraId="53BCECE1">
            <w:pPr>
              <w:spacing w:after="0" w:line="240" w:lineRule="auto"/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  <w:t>Academic Year</w:t>
            </w:r>
          </w:p>
        </w:tc>
        <w:tc>
          <w:tcPr>
            <w:tcW w:w="1224" w:type="dxa"/>
            <w:vAlign w:val="center"/>
          </w:tcPr>
          <w:p w14:paraId="11D856CC">
            <w:pPr>
              <w:spacing w:after="0" w:line="240" w:lineRule="auto"/>
              <w:rPr>
                <w:rFonts w:hint="default" w:eastAsia="Times New Roman" w:cs="Times New Roman" w:asciiTheme="majorHAnsi" w:hAnsiTheme="majorHAnsi"/>
                <w:bCs/>
                <w:color w:val="000000"/>
                <w:sz w:val="24"/>
                <w:szCs w:val="20"/>
                <w:lang w:val="en-US"/>
              </w:rPr>
            </w:pPr>
            <w:r>
              <w:rPr>
                <w:rFonts w:eastAsia="Times New Roman" w:cs="Times New Roman" w:asciiTheme="majorHAnsi" w:hAnsiTheme="majorHAnsi"/>
                <w:bCs/>
                <w:color w:val="000000"/>
                <w:sz w:val="24"/>
                <w:szCs w:val="20"/>
              </w:rPr>
              <w:t>202</w:t>
            </w:r>
            <w:r>
              <w:rPr>
                <w:rFonts w:hint="default" w:eastAsia="Times New Roman" w:cs="Times New Roman" w:asciiTheme="majorHAnsi" w:hAnsiTheme="majorHAnsi"/>
                <w:bCs/>
                <w:color w:val="000000"/>
                <w:sz w:val="24"/>
                <w:szCs w:val="20"/>
                <w:lang w:val="en-US"/>
              </w:rPr>
              <w:t>5</w:t>
            </w:r>
            <w:r>
              <w:rPr>
                <w:rFonts w:eastAsia="Times New Roman" w:cs="Times New Roman" w:asciiTheme="majorHAnsi" w:hAnsiTheme="majorHAnsi"/>
                <w:bCs/>
                <w:color w:val="000000"/>
                <w:sz w:val="24"/>
                <w:szCs w:val="20"/>
              </w:rPr>
              <w:t>-2</w:t>
            </w:r>
            <w:r>
              <w:rPr>
                <w:rFonts w:hint="default" w:eastAsia="Times New Roman" w:cs="Times New Roman" w:asciiTheme="majorHAnsi" w:hAnsiTheme="majorHAnsi"/>
                <w:bCs/>
                <w:color w:val="000000"/>
                <w:sz w:val="24"/>
                <w:szCs w:val="20"/>
                <w:lang w:val="en-US"/>
              </w:rPr>
              <w:t>6</w:t>
            </w:r>
          </w:p>
        </w:tc>
        <w:tc>
          <w:tcPr>
            <w:tcW w:w="2383" w:type="dxa"/>
            <w:vAlign w:val="center"/>
          </w:tcPr>
          <w:p w14:paraId="33868888">
            <w:pPr>
              <w:spacing w:after="0" w:line="240" w:lineRule="auto"/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  <w:t>Program Name</w:t>
            </w:r>
          </w:p>
        </w:tc>
        <w:tc>
          <w:tcPr>
            <w:tcW w:w="2993" w:type="dxa"/>
            <w:vAlign w:val="center"/>
          </w:tcPr>
          <w:p w14:paraId="4B309AA1">
            <w:pPr>
              <w:spacing w:after="0" w:line="240" w:lineRule="auto"/>
              <w:rPr>
                <w:rFonts w:eastAsia="Times New Roman" w:cs="Times New Roman" w:asciiTheme="majorHAnsi" w:hAnsiTheme="majorHAnsi"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Theme="majorHAnsi" w:hAnsiTheme="majorHAnsi"/>
                <w:bCs/>
                <w:color w:val="000000"/>
                <w:sz w:val="24"/>
                <w:szCs w:val="20"/>
              </w:rPr>
              <w:t>TE</w:t>
            </w:r>
          </w:p>
        </w:tc>
      </w:tr>
      <w:tr w14:paraId="419E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8" w:type="dxa"/>
            <w:vAlign w:val="center"/>
          </w:tcPr>
          <w:p w14:paraId="44E9AAEA">
            <w:pPr>
              <w:spacing w:after="0" w:line="240" w:lineRule="auto"/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  <w:t xml:space="preserve">Semester </w:t>
            </w:r>
          </w:p>
        </w:tc>
        <w:tc>
          <w:tcPr>
            <w:tcW w:w="1224" w:type="dxa"/>
            <w:vAlign w:val="center"/>
          </w:tcPr>
          <w:p w14:paraId="534E9C83">
            <w:pPr>
              <w:spacing w:after="0" w:line="240" w:lineRule="auto"/>
              <w:rPr>
                <w:vertAlign w:val="superscript"/>
              </w:rPr>
            </w:pPr>
            <w:r>
              <w:t>2K</w:t>
            </w:r>
          </w:p>
        </w:tc>
        <w:tc>
          <w:tcPr>
            <w:tcW w:w="2383" w:type="dxa"/>
            <w:vAlign w:val="center"/>
          </w:tcPr>
          <w:p w14:paraId="09D72EB3">
            <w:pPr>
              <w:spacing w:after="0" w:line="240" w:lineRule="auto"/>
              <w:ind w:right="180"/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Theme="majorHAnsi" w:hAnsiTheme="majorHAnsi"/>
                <w:b/>
                <w:bCs/>
                <w:color w:val="000000"/>
                <w:sz w:val="24"/>
                <w:szCs w:val="20"/>
              </w:rPr>
              <w:t>Class &amp; Division</w:t>
            </w:r>
          </w:p>
        </w:tc>
        <w:tc>
          <w:tcPr>
            <w:tcW w:w="2993" w:type="dxa"/>
            <w:vAlign w:val="center"/>
          </w:tcPr>
          <w:p w14:paraId="1F274C17">
            <w:pPr>
              <w:spacing w:after="0" w:line="240" w:lineRule="auto"/>
              <w:ind w:right="180"/>
              <w:rPr>
                <w:rFonts w:eastAsia="Times New Roman" w:cs="Times New Roman" w:asciiTheme="majorHAnsi" w:hAnsiTheme="majorHAnsi"/>
                <w:bCs/>
                <w:color w:val="000000"/>
                <w:sz w:val="24"/>
                <w:szCs w:val="20"/>
              </w:rPr>
            </w:pPr>
            <w:r>
              <w:rPr>
                <w:rFonts w:eastAsia="Times New Roman" w:cs="Times New Roman" w:asciiTheme="majorHAnsi" w:hAnsiTheme="majorHAnsi"/>
                <w:bCs/>
                <w:color w:val="000000"/>
                <w:sz w:val="24"/>
                <w:szCs w:val="20"/>
              </w:rPr>
              <w:t>E</w:t>
            </w:r>
          </w:p>
        </w:tc>
      </w:tr>
    </w:tbl>
    <w:p w14:paraId="05C3546C">
      <w:pPr>
        <w:pStyle w:val="6"/>
        <w:rPr>
          <w:rFonts w:ascii="Times New Roman" w:hAnsi="Times New Roman"/>
          <w:b/>
          <w:bCs/>
          <w:sz w:val="4"/>
          <w:szCs w:val="4"/>
        </w:rPr>
      </w:pPr>
    </w:p>
    <w:tbl>
      <w:tblPr>
        <w:tblStyle w:val="3"/>
        <w:tblpPr w:leftFromText="180" w:rightFromText="180" w:vertAnchor="text" w:horzAnchor="margin" w:tblpXSpec="center" w:tblpY="370"/>
        <w:tblW w:w="10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458"/>
        <w:gridCol w:w="43"/>
        <w:gridCol w:w="1501"/>
        <w:gridCol w:w="1501"/>
        <w:gridCol w:w="1485"/>
        <w:gridCol w:w="1516"/>
        <w:gridCol w:w="1394"/>
      </w:tblGrid>
      <w:tr w14:paraId="5F79E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318A5C4C">
            <w:pPr>
              <w:pStyle w:val="6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TIME/DAY</w:t>
            </w:r>
          </w:p>
        </w:tc>
        <w:tc>
          <w:tcPr>
            <w:tcW w:w="1501" w:type="dxa"/>
            <w:gridSpan w:val="2"/>
            <w:shd w:val="clear" w:color="auto" w:fill="BEBEBE" w:themeFill="background1" w:themeFillShade="BF"/>
            <w:vAlign w:val="center"/>
          </w:tcPr>
          <w:p w14:paraId="240397C4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501" w:type="dxa"/>
            <w:shd w:val="clear" w:color="auto" w:fill="BEBEBE" w:themeFill="background1" w:themeFillShade="BF"/>
            <w:vAlign w:val="center"/>
          </w:tcPr>
          <w:p w14:paraId="38E210F9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501" w:type="dxa"/>
            <w:shd w:val="clear" w:color="auto" w:fill="BEBEBE" w:themeFill="background1" w:themeFillShade="BF"/>
            <w:vAlign w:val="center"/>
          </w:tcPr>
          <w:p w14:paraId="53B1E0F8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85" w:type="dxa"/>
            <w:shd w:val="clear" w:color="auto" w:fill="BEBEBE" w:themeFill="background1" w:themeFillShade="BF"/>
            <w:vAlign w:val="center"/>
          </w:tcPr>
          <w:p w14:paraId="6A1072FE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516" w:type="dxa"/>
            <w:shd w:val="clear" w:color="auto" w:fill="BEBEBE" w:themeFill="background1" w:themeFillShade="BF"/>
            <w:vAlign w:val="center"/>
          </w:tcPr>
          <w:p w14:paraId="14185F81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94" w:type="dxa"/>
            <w:tcBorders>
              <w:bottom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06149A8E">
            <w:pPr>
              <w:pStyle w:val="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SAT</w:t>
            </w:r>
          </w:p>
        </w:tc>
      </w:tr>
      <w:tr w14:paraId="252A2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619426FC">
            <w:pPr>
              <w:pStyle w:val="6"/>
              <w:jc w:val="center"/>
              <w:rPr>
                <w:rFonts w:eastAsia="Calibri" w:cs="Times New Roman" w:asciiTheme="majorHAnsi" w:hAnsiTheme="majorHAnsi"/>
                <w:b/>
                <w:bCs/>
                <w:sz w:val="24"/>
                <w:szCs w:val="24"/>
                <w:lang w:val="en-US" w:eastAsia="en-US" w:bidi="ar-SA"/>
              </w:rPr>
            </w:pPr>
            <w:bookmarkStart w:id="0" w:name="_GoBack" w:colFirst="0" w:colLast="0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09.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45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10.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0BA88577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AMS</w:t>
            </w:r>
          </w:p>
        </w:tc>
        <w:tc>
          <w:tcPr>
            <w:tcW w:w="1501" w:type="dxa"/>
            <w:vMerge w:val="restart"/>
            <w:vAlign w:val="center"/>
          </w:tcPr>
          <w:p w14:paraId="12C76AF9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EWP-A</w:t>
            </w:r>
          </w:p>
          <w:p w14:paraId="5B14D9A1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PCO-B</w:t>
            </w:r>
          </w:p>
        </w:tc>
        <w:tc>
          <w:tcPr>
            <w:tcW w:w="1501" w:type="dxa"/>
            <w:vAlign w:val="center"/>
          </w:tcPr>
          <w:p w14:paraId="49EDE68E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CPR</w:t>
            </w:r>
          </w:p>
        </w:tc>
        <w:tc>
          <w:tcPr>
            <w:tcW w:w="1485" w:type="dxa"/>
            <w:vAlign w:val="center"/>
          </w:tcPr>
          <w:p w14:paraId="46B2B319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AMS</w:t>
            </w:r>
          </w:p>
        </w:tc>
        <w:tc>
          <w:tcPr>
            <w:tcW w:w="1516" w:type="dxa"/>
            <w:vAlign w:val="center"/>
          </w:tcPr>
          <w:p w14:paraId="508D93EF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AMS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2710719">
            <w:pPr>
              <w:pStyle w:val="6"/>
              <w:jc w:val="center"/>
              <w:rPr>
                <w:rFonts w:hint="default" w:eastAsia="Calibri" w:cs="Times New Roman" w:asciiTheme="majorHAnsi" w:hAnsiTheme="majorHAnsi"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  <w:t>TEST</w:t>
            </w:r>
          </w:p>
        </w:tc>
      </w:tr>
      <w:tr w14:paraId="7D8F5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5DB39AC4">
            <w:pPr>
              <w:pStyle w:val="6"/>
              <w:jc w:val="center"/>
              <w:rPr>
                <w:rFonts w:eastAsia="Calibri" w:cs="Times New Roman" w:asciiTheme="majorHAnsi" w:hAnsiTheme="majorHAns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10.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45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11.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4E453754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CPR</w:t>
            </w:r>
          </w:p>
        </w:tc>
        <w:tc>
          <w:tcPr>
            <w:tcW w:w="1501" w:type="dxa"/>
            <w:vMerge w:val="continue"/>
            <w:vAlign w:val="center"/>
          </w:tcPr>
          <w:p w14:paraId="50688175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543B4D94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BEL</w:t>
            </w:r>
          </w:p>
        </w:tc>
        <w:tc>
          <w:tcPr>
            <w:tcW w:w="1485" w:type="dxa"/>
            <w:vAlign w:val="center"/>
          </w:tcPr>
          <w:p w14:paraId="021C0C13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BEL</w:t>
            </w:r>
          </w:p>
        </w:tc>
        <w:tc>
          <w:tcPr>
            <w:tcW w:w="1516" w:type="dxa"/>
            <w:vAlign w:val="center"/>
          </w:tcPr>
          <w:p w14:paraId="0907D832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EEE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CFDBEDA">
            <w:pPr>
              <w:pStyle w:val="6"/>
              <w:jc w:val="center"/>
              <w:rPr>
                <w:rFonts w:hint="default" w:eastAsia="Calibri" w:cs="Times New Roman" w:asciiTheme="majorHAnsi" w:hAnsiTheme="maj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Theme="majorHAnsi" w:hAnsiTheme="majorHAnsi"/>
                <w:sz w:val="24"/>
                <w:szCs w:val="24"/>
                <w:lang w:val="en-US"/>
              </w:rPr>
              <w:t>LIB</w:t>
            </w:r>
          </w:p>
        </w:tc>
      </w:tr>
      <w:tr w14:paraId="2915D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7FE1FE02">
            <w:pPr>
              <w:pStyle w:val="6"/>
              <w:jc w:val="center"/>
              <w:rPr>
                <w:rFonts w:eastAsia="Calibri" w:cs="Times New Roman" w:asciiTheme="majorHAnsi" w:hAnsiTheme="majorHAns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11.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45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12.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8898" w:type="dxa"/>
            <w:gridSpan w:val="7"/>
            <w:shd w:val="clear" w:color="auto" w:fill="BEBEBE" w:themeFill="background1" w:themeFillShade="BF"/>
            <w:vAlign w:val="center"/>
          </w:tcPr>
          <w:p w14:paraId="1BDA8465">
            <w:pPr>
              <w:pStyle w:val="6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LONG RECESS</w:t>
            </w:r>
          </w:p>
        </w:tc>
      </w:tr>
      <w:tr w14:paraId="60196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472440D3">
            <w:pPr>
              <w:pStyle w:val="6"/>
              <w:jc w:val="center"/>
              <w:rPr>
                <w:rFonts w:eastAsia="Calibri" w:cs="Times New Roman" w:asciiTheme="majorHAnsi" w:hAnsiTheme="majorHAns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12.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15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01.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14:paraId="54D7ACCD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BEL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710D1F9E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AMS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14:paraId="51A10903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EWP-A</w:t>
            </w:r>
          </w:p>
          <w:p w14:paraId="1F82E6DD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WET-B</w:t>
            </w:r>
          </w:p>
        </w:tc>
        <w:tc>
          <w:tcPr>
            <w:tcW w:w="1485" w:type="dxa"/>
            <w:vMerge w:val="restart"/>
            <w:shd w:val="clear" w:color="auto" w:fill="auto"/>
            <w:vAlign w:val="center"/>
          </w:tcPr>
          <w:p w14:paraId="04A4C0BE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CPR-A</w:t>
            </w:r>
          </w:p>
          <w:p w14:paraId="7BDF6680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BEL-B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14:paraId="56018E87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PCO-A</w:t>
            </w:r>
          </w:p>
          <w:p w14:paraId="7EE7A4A7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BEL-B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2C0F4010">
            <w:pPr>
              <w:pStyle w:val="6"/>
              <w:jc w:val="center"/>
              <w:rPr>
                <w:rFonts w:hint="default" w:eastAsia="Calibri" w:cs="Times New Roman" w:asciiTheme="majorHAnsi" w:hAnsiTheme="majorHAnsi"/>
                <w:bCs/>
                <w:sz w:val="24"/>
                <w:szCs w:val="24"/>
                <w:lang w:val="en-US" w:eastAsia="en-US" w:bidi="ar-SA"/>
              </w:rPr>
            </w:pPr>
          </w:p>
        </w:tc>
      </w:tr>
      <w:tr w14:paraId="5155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4A12A011">
            <w:pPr>
              <w:pStyle w:val="6"/>
              <w:jc w:val="center"/>
              <w:rPr>
                <w:rFonts w:eastAsia="Calibri" w:cs="Times New Roman" w:asciiTheme="majorHAnsi" w:hAnsiTheme="majorHAns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01.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15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02.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14:paraId="4793990C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EEE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04633848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BEL</w:t>
            </w:r>
          </w:p>
        </w:tc>
        <w:tc>
          <w:tcPr>
            <w:tcW w:w="1501" w:type="dxa"/>
            <w:vMerge w:val="continue"/>
            <w:shd w:val="clear" w:color="auto" w:fill="auto"/>
            <w:vAlign w:val="center"/>
          </w:tcPr>
          <w:p w14:paraId="6D72CA3E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vAlign w:val="center"/>
          </w:tcPr>
          <w:p w14:paraId="67C58D2E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16" w:type="dxa"/>
            <w:vMerge w:val="continue"/>
            <w:shd w:val="clear" w:color="auto" w:fill="auto"/>
            <w:vAlign w:val="center"/>
          </w:tcPr>
          <w:p w14:paraId="20C603D7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678E18AF">
            <w:pPr>
              <w:pStyle w:val="6"/>
              <w:jc w:val="center"/>
              <w:rPr>
                <w:rFonts w:hint="default" w:eastAsia="Calibri" w:cs="Times New Roman" w:asciiTheme="majorHAnsi" w:hAnsiTheme="majorHAnsi"/>
                <w:sz w:val="24"/>
                <w:szCs w:val="24"/>
                <w:lang w:val="en-US" w:eastAsia="en-US" w:bidi="ar-SA"/>
              </w:rPr>
            </w:pPr>
          </w:p>
        </w:tc>
      </w:tr>
      <w:tr w14:paraId="06C68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658B9A9B">
            <w:pPr>
              <w:pStyle w:val="6"/>
              <w:jc w:val="center"/>
              <w:rPr>
                <w:rFonts w:eastAsia="Calibri" w:cs="Times New Roman" w:asciiTheme="majorHAnsi" w:hAnsiTheme="majorHAns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02.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15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02.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8898" w:type="dxa"/>
            <w:gridSpan w:val="7"/>
            <w:shd w:val="clear" w:color="auto" w:fill="BEBEBE" w:themeFill="background1" w:themeFillShade="BF"/>
            <w:vAlign w:val="center"/>
          </w:tcPr>
          <w:p w14:paraId="37B71C54">
            <w:pPr>
              <w:pStyle w:val="6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SHORT RECESS</w:t>
            </w:r>
          </w:p>
        </w:tc>
      </w:tr>
      <w:tr w14:paraId="325F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09D6DE5A">
            <w:pPr>
              <w:pStyle w:val="6"/>
              <w:jc w:val="center"/>
              <w:rPr>
                <w:rFonts w:eastAsia="Calibri" w:cs="Times New Roman" w:asciiTheme="majorHAnsi" w:hAnsiTheme="majorHAns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02.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30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03.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14:paraId="5718D9E7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BEL-A</w:t>
            </w:r>
          </w:p>
          <w:p w14:paraId="131CC65D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EEE-B</w:t>
            </w:r>
          </w:p>
        </w:tc>
        <w:tc>
          <w:tcPr>
            <w:tcW w:w="1544" w:type="dxa"/>
            <w:gridSpan w:val="2"/>
            <w:vMerge w:val="restart"/>
            <w:shd w:val="clear" w:color="auto" w:fill="auto"/>
            <w:vAlign w:val="center"/>
          </w:tcPr>
          <w:p w14:paraId="0D35E617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WET-A</w:t>
            </w:r>
          </w:p>
          <w:p w14:paraId="1B6DAFAE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EWP-B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5A6951F3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EEE</w:t>
            </w:r>
          </w:p>
        </w:tc>
        <w:tc>
          <w:tcPr>
            <w:tcW w:w="1485" w:type="dxa"/>
            <w:vMerge w:val="restart"/>
            <w:shd w:val="clear" w:color="auto" w:fill="auto"/>
            <w:vAlign w:val="center"/>
          </w:tcPr>
          <w:p w14:paraId="707EB280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EEE-A</w:t>
            </w:r>
          </w:p>
          <w:p w14:paraId="35177FD9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WET-B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14:paraId="5AE0B5F6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WET-A</w:t>
            </w:r>
          </w:p>
          <w:p w14:paraId="0F0259AB">
            <w:pPr>
              <w:pStyle w:val="6"/>
              <w:jc w:val="center"/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CPR-B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38C9F277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BEL-A</w:t>
            </w:r>
          </w:p>
          <w:p w14:paraId="1FD7BC4C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EWP-B</w:t>
            </w:r>
          </w:p>
        </w:tc>
      </w:tr>
      <w:tr w14:paraId="36AB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740" w:type="dxa"/>
            <w:shd w:val="clear" w:color="auto" w:fill="BEBEBE" w:themeFill="background1" w:themeFillShade="BF"/>
            <w:vAlign w:val="center"/>
          </w:tcPr>
          <w:p w14:paraId="0FF05A19">
            <w:pPr>
              <w:pStyle w:val="6"/>
              <w:jc w:val="center"/>
              <w:rPr>
                <w:rFonts w:eastAsia="Calibri" w:cs="Times New Roman" w:asciiTheme="majorHAnsi" w:hAnsiTheme="majorHAnsi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03.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30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04.</w:t>
            </w:r>
            <w:r>
              <w:rPr>
                <w:rFonts w:hint="default" w:asciiTheme="majorHAnsi" w:hAnsiTheme="majorHAnsi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1458" w:type="dxa"/>
            <w:vMerge w:val="continue"/>
            <w:shd w:val="clear" w:color="auto" w:fill="auto"/>
            <w:vAlign w:val="center"/>
          </w:tcPr>
          <w:p w14:paraId="12BD37BE">
            <w:pPr>
              <w:pStyle w:val="6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Merge w:val="continue"/>
            <w:shd w:val="clear" w:color="auto" w:fill="auto"/>
            <w:vAlign w:val="center"/>
          </w:tcPr>
          <w:p w14:paraId="00103285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086EB82A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vAlign w:val="center"/>
          </w:tcPr>
          <w:p w14:paraId="1A9BDE4E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16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8AC1C8F">
            <w:pPr>
              <w:pStyle w:val="6"/>
              <w:jc w:val="center"/>
              <w:rPr>
                <w:rFonts w:hint="default"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1394" w:type="dxa"/>
            <w:vMerge w:val="continue"/>
            <w:shd w:val="clear" w:color="auto" w:fill="auto"/>
            <w:vAlign w:val="center"/>
          </w:tcPr>
          <w:p w14:paraId="2DD099DF">
            <w:pPr>
              <w:pStyle w:val="6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bookmarkEnd w:id="0"/>
    </w:tbl>
    <w:p w14:paraId="4223AEE8">
      <w:pPr>
        <w:tabs>
          <w:tab w:val="left" w:pos="360"/>
        </w:tabs>
        <w:rPr>
          <w:rFonts w:ascii="Times New Roman" w:hAnsi="Times New Roman" w:eastAsia="Calibri" w:cs="Times New Roman"/>
          <w:b/>
          <w:bCs/>
          <w:sz w:val="2"/>
          <w:szCs w:val="2"/>
        </w:rPr>
      </w:pPr>
    </w:p>
    <w:p w14:paraId="1EBAB642">
      <w:pPr>
        <w:tabs>
          <w:tab w:val="left" w:pos="360"/>
        </w:tabs>
        <w:rPr>
          <w:rFonts w:ascii="Times New Roman" w:hAnsi="Times New Roman" w:eastAsia="Calibri" w:cs="Times New Roman"/>
          <w:b/>
          <w:bCs/>
          <w:sz w:val="2"/>
          <w:szCs w:val="2"/>
        </w:rPr>
      </w:pPr>
    </w:p>
    <w:tbl>
      <w:tblPr>
        <w:tblStyle w:val="5"/>
        <w:tblW w:w="10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8"/>
        <w:gridCol w:w="1499"/>
        <w:gridCol w:w="1499"/>
        <w:gridCol w:w="2723"/>
      </w:tblGrid>
      <w:tr w14:paraId="6EB2F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4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AE08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Course Name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5800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Course Code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C66B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Course Abbr.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DC88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Name of the Faculty</w:t>
            </w:r>
          </w:p>
        </w:tc>
      </w:tr>
      <w:tr w14:paraId="445AD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5D7AC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Applied Mathematics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DB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312301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F8F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AMS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A98F6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Ms. Magadum S. S.</w:t>
            </w:r>
          </w:p>
        </w:tc>
      </w:tr>
      <w:tr w14:paraId="1CD5E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4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2E5A5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Professional Communication 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D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312002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4B4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PCO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7CCE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Mr. Kamble J. B.</w:t>
            </w:r>
          </w:p>
        </w:tc>
      </w:tr>
      <w:tr w14:paraId="27172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F7B8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Programming in C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1C6FF">
            <w:pPr>
              <w:spacing w:after="0" w:line="240" w:lineRule="auto"/>
              <w:jc w:val="center"/>
              <w:rPr>
                <w:rFonts w:hint="default"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312</w:t>
            </w:r>
            <w:r>
              <w:rPr>
                <w:rFonts w:hint="default" w:asciiTheme="majorHAnsi" w:hAnsiTheme="majorHAnsi"/>
                <w:sz w:val="24"/>
                <w:szCs w:val="24"/>
                <w:lang w:val="en-US"/>
              </w:rPr>
              <w:t>009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1B40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CPR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2E68">
            <w:pPr>
              <w:spacing w:after="0" w:line="240" w:lineRule="auto"/>
              <w:rPr>
                <w:rFonts w:hint="default" w:asciiTheme="majorHAnsi" w:hAnsiTheme="majorHAnsi"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sz w:val="24"/>
                <w:szCs w:val="24"/>
                <w:lang w:val="en-US"/>
              </w:rPr>
              <w:t>Ms. Suryvanshi S.P.</w:t>
            </w:r>
          </w:p>
        </w:tc>
      </w:tr>
      <w:tr w14:paraId="661B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3BBD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Elements of Electrical Engg.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18433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312315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95765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EEE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A806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Ms. Kamble S. P.</w:t>
            </w:r>
          </w:p>
        </w:tc>
      </w:tr>
      <w:tr w14:paraId="66AE5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985B">
            <w:pPr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Basic Electronics 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9B0C">
            <w:pPr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312314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8F9D9">
            <w:pPr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BEL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AF2D">
            <w:pPr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  <w:t>Ms. Sutar A. U.</w:t>
            </w:r>
          </w:p>
        </w:tc>
      </w:tr>
      <w:tr w14:paraId="160C2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F1E70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Web Page Designing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FA29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312013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DC7B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WET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5BFA">
            <w:pPr>
              <w:tabs>
                <w:tab w:val="left" w:pos="360"/>
              </w:tabs>
              <w:spacing w:after="0" w:line="240" w:lineRule="auto"/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</w:pPr>
            <w:r>
              <w:rPr>
                <w:rFonts w:hint="default" w:asciiTheme="majorHAnsi" w:hAnsiTheme="majorHAnsi"/>
                <w:bCs/>
                <w:sz w:val="24"/>
                <w:szCs w:val="24"/>
                <w:lang w:val="en-US"/>
              </w:rPr>
              <w:t>Mrs. Chandure S. D.</w:t>
            </w:r>
          </w:p>
        </w:tc>
      </w:tr>
      <w:tr w14:paraId="4FD46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58DF9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Electronics Workshop Practice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873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312008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47E6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EWP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45EC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Mrs. Nadagadalli N. A.</w:t>
            </w:r>
          </w:p>
        </w:tc>
      </w:tr>
    </w:tbl>
    <w:p w14:paraId="7BEEBEF7">
      <w:pPr>
        <w:tabs>
          <w:tab w:val="left" w:pos="360"/>
        </w:tabs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254FA3D0">
      <w:pPr>
        <w:tabs>
          <w:tab w:val="left" w:pos="360"/>
        </w:tabs>
        <w:rPr>
          <w:rFonts w:hint="default" w:ascii="Cambria" w:hAnsi="Cambria" w:cs="Cambria"/>
          <w:b/>
          <w:sz w:val="24"/>
          <w:szCs w:val="24"/>
          <w:lang w:val="en-US"/>
        </w:rPr>
      </w:pPr>
      <w:r>
        <w:rPr>
          <w:rFonts w:hint="default" w:ascii="Cambria" w:hAnsi="Cambria" w:cs="Cambria"/>
          <w:b/>
          <w:sz w:val="24"/>
          <w:szCs w:val="24"/>
          <w:lang w:val="en-US"/>
        </w:rPr>
        <w:t>Batch A : 1 to 20  Batch B : 21 to 41</w:t>
      </w:r>
    </w:p>
    <w:p w14:paraId="65FC261F">
      <w:pPr>
        <w:tabs>
          <w:tab w:val="left" w:pos="360"/>
        </w:tabs>
        <w:rPr>
          <w:rFonts w:hint="default" w:ascii="Cambria" w:hAnsi="Cambria" w:cs="Cambria"/>
          <w:b/>
          <w:sz w:val="24"/>
          <w:szCs w:val="24"/>
          <w:lang w:val="en-US"/>
        </w:rPr>
      </w:pPr>
    </w:p>
    <w:p w14:paraId="288519AF">
      <w:pPr>
        <w:tabs>
          <w:tab w:val="left" w:pos="360"/>
        </w:tabs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FACULTY                              HOD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 xml:space="preserve">                 ACADEMIC COORDINATOR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 xml:space="preserve">          PRINCIPAL</w:t>
      </w:r>
    </w:p>
    <w:p w14:paraId="153708A6"/>
    <w:sectPr>
      <w:pgSz w:w="11907" w:h="16839"/>
      <w:pgMar w:top="540" w:right="900" w:bottom="284" w:left="126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Cooper Black">
    <w:panose1 w:val="0208090404030B020404"/>
    <w:charset w:val="00"/>
    <w:family w:val="roman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F8E"/>
    <w:rsid w:val="0000189D"/>
    <w:rsid w:val="000A1950"/>
    <w:rsid w:val="001174EE"/>
    <w:rsid w:val="001B061C"/>
    <w:rsid w:val="001C6C06"/>
    <w:rsid w:val="001E5AE1"/>
    <w:rsid w:val="001E5F8E"/>
    <w:rsid w:val="001E6EB5"/>
    <w:rsid w:val="002020F5"/>
    <w:rsid w:val="002604D3"/>
    <w:rsid w:val="00297E47"/>
    <w:rsid w:val="002D7E1B"/>
    <w:rsid w:val="002E059F"/>
    <w:rsid w:val="0030362D"/>
    <w:rsid w:val="00364CD1"/>
    <w:rsid w:val="003B42E1"/>
    <w:rsid w:val="003C07BD"/>
    <w:rsid w:val="003F15FA"/>
    <w:rsid w:val="003F5604"/>
    <w:rsid w:val="004814A2"/>
    <w:rsid w:val="004B020E"/>
    <w:rsid w:val="005D1AAC"/>
    <w:rsid w:val="00615409"/>
    <w:rsid w:val="006A06DD"/>
    <w:rsid w:val="006F09FD"/>
    <w:rsid w:val="007B6379"/>
    <w:rsid w:val="007B78F4"/>
    <w:rsid w:val="008753C5"/>
    <w:rsid w:val="008A410A"/>
    <w:rsid w:val="008D163F"/>
    <w:rsid w:val="008D1686"/>
    <w:rsid w:val="0092506F"/>
    <w:rsid w:val="00961060"/>
    <w:rsid w:val="00987863"/>
    <w:rsid w:val="009E689C"/>
    <w:rsid w:val="00A05373"/>
    <w:rsid w:val="00A4431C"/>
    <w:rsid w:val="00A46EC6"/>
    <w:rsid w:val="00A5182F"/>
    <w:rsid w:val="00A64176"/>
    <w:rsid w:val="00A8045C"/>
    <w:rsid w:val="00A841D0"/>
    <w:rsid w:val="00B02078"/>
    <w:rsid w:val="00B151A8"/>
    <w:rsid w:val="00B9011F"/>
    <w:rsid w:val="00C03BBE"/>
    <w:rsid w:val="00C4482C"/>
    <w:rsid w:val="00C52167"/>
    <w:rsid w:val="00CF1546"/>
    <w:rsid w:val="00CF764B"/>
    <w:rsid w:val="00D07117"/>
    <w:rsid w:val="00DF4EB1"/>
    <w:rsid w:val="00EA20B3"/>
    <w:rsid w:val="00F340F0"/>
    <w:rsid w:val="0E0B1687"/>
    <w:rsid w:val="25886E75"/>
    <w:rsid w:val="3A2B0935"/>
    <w:rsid w:val="3DB65EF7"/>
    <w:rsid w:val="457307F7"/>
    <w:rsid w:val="4EC42094"/>
    <w:rsid w:val="56FC2683"/>
    <w:rsid w:val="577535FE"/>
    <w:rsid w:val="5BD726AA"/>
    <w:rsid w:val="6A23223D"/>
    <w:rsid w:val="707B37F3"/>
    <w:rsid w:val="71AB018B"/>
    <w:rsid w:val="71F747CA"/>
    <w:rsid w:val="77761079"/>
    <w:rsid w:val="785F39DE"/>
    <w:rsid w:val="79EE64CF"/>
    <w:rsid w:val="7DE3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7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2024-07-10T06:16:00Z</dcterms:created>
  <dc:creator>windows7</dc:creator>
  <cp:lastModifiedBy>Kishori Chavan</cp:lastModifiedBy>
  <cp:lastPrinted>2024-09-08T15:59:00Z</cp:lastPrinted>
  <dcterms:modified xsi:type="dcterms:W3CDTF">2026-02-24T05:41:24Z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E8A960078AEE43EF9BB25BC55F14C060_12</vt:lpwstr>
  </property>
</Properties>
</file>